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0262D2">
        <w:rPr>
          <w:rFonts w:ascii="Arial,Bold" w:hAnsi="Arial,Bold" w:cs="Arial,Bold"/>
          <w:b/>
          <w:bCs/>
          <w:color w:val="000000"/>
          <w:sz w:val="20"/>
          <w:szCs w:val="20"/>
        </w:rPr>
        <w:t>1 Tematické okruhy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Tematické okruhy se týkají konkrétních a běžných témat z těchto oblastí: osobní, veřejné,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 xml:space="preserve">vzdělávací a pracovní. Požadavky na maturitní zkoušku z anglického jazyka se </w:t>
      </w:r>
      <w:proofErr w:type="gramStart"/>
      <w:r w:rsidRPr="000262D2">
        <w:rPr>
          <w:rFonts w:ascii="Arial" w:hAnsi="Arial" w:cs="Arial"/>
          <w:color w:val="000000"/>
          <w:sz w:val="20"/>
          <w:szCs w:val="20"/>
        </w:rPr>
        <w:t>vztahují k níže</w:t>
      </w:r>
      <w:proofErr w:type="gramEnd"/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vymezeným tematickým okruhům.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Osobní a společenský život – </w:t>
      </w:r>
      <w:r w:rsidRPr="000262D2">
        <w:rPr>
          <w:rFonts w:ascii="Arial" w:hAnsi="Arial" w:cs="Arial"/>
          <w:color w:val="000000"/>
          <w:sz w:val="20"/>
          <w:szCs w:val="20"/>
        </w:rPr>
        <w:t>já a moje rodina (např. osobní charakteristiky, členové rodiny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a rodinné vztahy); osobní vztahy a komunikace (např. přátelé, můj vztah k jiným skupinám);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domov, ubytování a bydlení (např. můj pokoj, náš dům/byt); volnočasové a společenské aktivity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 xml:space="preserve">(např. kulturní a sportovní aktivity, koníčky, zájmy); prázdniny a významné události; plány </w:t>
      </w:r>
      <w:proofErr w:type="gramStart"/>
      <w:r w:rsidRPr="000262D2">
        <w:rPr>
          <w:rFonts w:ascii="Arial" w:hAnsi="Arial" w:cs="Arial"/>
          <w:color w:val="000000"/>
          <w:sz w:val="20"/>
          <w:szCs w:val="20"/>
        </w:rPr>
        <w:t>do</w:t>
      </w:r>
      <w:proofErr w:type="gramEnd"/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budoucna (např. profesní, studijní, budoucí bydlení) apod.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Každodenní život </w:t>
      </w:r>
      <w:r w:rsidRPr="000262D2">
        <w:rPr>
          <w:rFonts w:ascii="Arial" w:hAnsi="Arial" w:cs="Arial"/>
          <w:color w:val="000000"/>
          <w:sz w:val="20"/>
          <w:szCs w:val="20"/>
        </w:rPr>
        <w:t>– život doma (např. stravování, nakupování, každodenní povinnosti); školní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život (např. výuka, cestování do školy); zdraví a životní styl (např. péče o zdraví, hygienické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návyky, vzhled) apod.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Svět kolem nás – </w:t>
      </w:r>
      <w:r w:rsidRPr="000262D2">
        <w:rPr>
          <w:rFonts w:ascii="Arial" w:hAnsi="Arial" w:cs="Arial"/>
          <w:color w:val="000000"/>
          <w:sz w:val="20"/>
          <w:szCs w:val="20"/>
        </w:rPr>
        <w:t>město a region, ve kterém žiji (např. dopravní infrastruktura, služby, bydlení,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sportovní a kulturní vyžití a události, zajímavá místa); lidé a společnost (např. vztahy mezi lidmi,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společenské problémy); příroda a životní prostředí (např. ochrana životního prostředí, počasí);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 xml:space="preserve">tradice a zvyky (např. svátky a s nimi spojené tradice); doprava a cestování (např. cestování </w:t>
      </w:r>
      <w:proofErr w:type="gramStart"/>
      <w:r w:rsidRPr="000262D2">
        <w:rPr>
          <w:rFonts w:ascii="Arial" w:hAnsi="Arial" w:cs="Arial"/>
          <w:color w:val="000000"/>
          <w:sz w:val="20"/>
          <w:szCs w:val="20"/>
        </w:rPr>
        <w:t>do</w:t>
      </w:r>
      <w:proofErr w:type="gramEnd"/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zahraničí, turistika); život v jiných zemích (např. mateřský jazyk / cizí jazyk, místa, zvyky, lidé);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aktuální události (např. sportovní a kulturní) apod.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0262D2">
        <w:rPr>
          <w:rFonts w:ascii="Arial,Bold" w:hAnsi="Arial,Bold" w:cs="Arial,Bold"/>
          <w:b/>
          <w:bCs/>
          <w:color w:val="000000"/>
          <w:sz w:val="20"/>
          <w:szCs w:val="20"/>
        </w:rPr>
        <w:t>2 Témata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Tematické okruhy lze dělit podle různých hledisek, výčet témat pro jednotlivé tematické okruhy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však nebude nikdy uzavřený. Mnohá témata se navíc mohou vztahovat k několika tematickým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okruhům a vzájemně se mohou prolínat. Požadavky na maturitní zkoušku z anglického jazyka je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000000"/>
          <w:sz w:val="20"/>
          <w:szCs w:val="20"/>
        </w:rPr>
        <w:t>možné vztáhnout například k následujícím všeobecným tématům: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Osobní charakteristika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Rodina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Domov a bydlení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Každodenní život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Vzdělávání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Volnočasové aktivity a zábava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Mezilidské vztahy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Cestování a doprava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Zdraví a hygiena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Stravování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Nakupování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Práce a povolání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Služby</w:t>
      </w:r>
    </w:p>
    <w:p w:rsidR="008559E9" w:rsidRPr="000262D2" w:rsidRDefault="008559E9" w:rsidP="0085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Společnost</w:t>
      </w:r>
      <w:bookmarkStart w:id="0" w:name="_GoBack"/>
      <w:bookmarkEnd w:id="0"/>
    </w:p>
    <w:p w:rsidR="00547F74" w:rsidRPr="000262D2" w:rsidRDefault="008559E9" w:rsidP="008559E9">
      <w:pPr>
        <w:rPr>
          <w:rFonts w:ascii="Arial" w:hAnsi="Arial" w:cs="Arial"/>
          <w:color w:val="000000"/>
          <w:sz w:val="20"/>
          <w:szCs w:val="20"/>
        </w:rPr>
      </w:pPr>
      <w:r w:rsidRPr="000262D2">
        <w:rPr>
          <w:rFonts w:ascii="Arial" w:hAnsi="Arial" w:cs="Arial"/>
          <w:color w:val="FF783F"/>
          <w:sz w:val="20"/>
          <w:szCs w:val="20"/>
        </w:rPr>
        <w:t xml:space="preserve">● </w:t>
      </w:r>
      <w:r w:rsidRPr="000262D2">
        <w:rPr>
          <w:rFonts w:ascii="Arial" w:hAnsi="Arial" w:cs="Arial"/>
          <w:color w:val="000000"/>
          <w:sz w:val="20"/>
          <w:szCs w:val="20"/>
        </w:rPr>
        <w:t>Zeměpis a příroda</w:t>
      </w:r>
    </w:p>
    <w:p w:rsidR="000262D2" w:rsidRPr="000F6371" w:rsidRDefault="000262D2" w:rsidP="008559E9">
      <w:pPr>
        <w:rPr>
          <w:b/>
        </w:rPr>
      </w:pPr>
      <w:r w:rsidRPr="000F6371">
        <w:rPr>
          <w:b/>
        </w:rPr>
        <w:t>Pro třetí část ústní maturitní zkoušky:</w:t>
      </w:r>
    </w:p>
    <w:p w:rsidR="000262D2" w:rsidRPr="000F6371" w:rsidRDefault="000262D2" w:rsidP="008559E9">
      <w:proofErr w:type="spellStart"/>
      <w:r w:rsidRPr="000F6371">
        <w:t>English-speaking</w:t>
      </w:r>
      <w:proofErr w:type="spellEnd"/>
      <w:r w:rsidRPr="000F6371">
        <w:t xml:space="preserve"> </w:t>
      </w:r>
      <w:proofErr w:type="spellStart"/>
      <w:r w:rsidRPr="000F6371">
        <w:t>countries</w:t>
      </w:r>
      <w:proofErr w:type="spellEnd"/>
      <w:r w:rsidRPr="000F6371">
        <w:t xml:space="preserve">: </w:t>
      </w:r>
      <w:proofErr w:type="spellStart"/>
      <w:r w:rsidRPr="000F6371">
        <w:t>Canada</w:t>
      </w:r>
      <w:proofErr w:type="spellEnd"/>
      <w:r w:rsidRPr="000F6371">
        <w:t xml:space="preserve">, </w:t>
      </w:r>
      <w:proofErr w:type="spellStart"/>
      <w:r w:rsidRPr="000F6371">
        <w:t>Ireland</w:t>
      </w:r>
      <w:proofErr w:type="spellEnd"/>
      <w:r w:rsidRPr="000F6371">
        <w:t xml:space="preserve">, </w:t>
      </w:r>
      <w:proofErr w:type="spellStart"/>
      <w:r w:rsidRPr="000F6371">
        <w:t>Australia</w:t>
      </w:r>
      <w:proofErr w:type="spellEnd"/>
      <w:r w:rsidRPr="000F6371">
        <w:t xml:space="preserve">, New </w:t>
      </w:r>
      <w:proofErr w:type="spellStart"/>
      <w:r w:rsidRPr="000F6371">
        <w:t>Zealand</w:t>
      </w:r>
      <w:proofErr w:type="spellEnd"/>
    </w:p>
    <w:p w:rsidR="000262D2" w:rsidRPr="000F6371" w:rsidRDefault="000262D2" w:rsidP="008559E9">
      <w:proofErr w:type="spellStart"/>
      <w:r w:rsidRPr="000F6371">
        <w:t>The</w:t>
      </w:r>
      <w:proofErr w:type="spellEnd"/>
      <w:r w:rsidRPr="000F6371">
        <w:t xml:space="preserve"> UK and </w:t>
      </w:r>
      <w:proofErr w:type="spellStart"/>
      <w:r w:rsidRPr="000F6371">
        <w:t>the</w:t>
      </w:r>
      <w:proofErr w:type="spellEnd"/>
      <w:r w:rsidRPr="000F6371">
        <w:t xml:space="preserve"> USA: </w:t>
      </w:r>
      <w:proofErr w:type="spellStart"/>
      <w:r w:rsidRPr="000F6371">
        <w:t>geography</w:t>
      </w:r>
      <w:proofErr w:type="spellEnd"/>
      <w:r w:rsidRPr="000F6371">
        <w:t xml:space="preserve">, </w:t>
      </w:r>
      <w:proofErr w:type="spellStart"/>
      <w:r w:rsidRPr="000F6371">
        <w:t>economy</w:t>
      </w:r>
      <w:proofErr w:type="spellEnd"/>
      <w:r w:rsidRPr="000F6371">
        <w:t xml:space="preserve">, </w:t>
      </w:r>
      <w:proofErr w:type="spellStart"/>
      <w:r w:rsidRPr="000F6371">
        <w:t>government</w:t>
      </w:r>
      <w:proofErr w:type="spellEnd"/>
      <w:r w:rsidRPr="000F6371">
        <w:t xml:space="preserve">, </w:t>
      </w:r>
      <w:proofErr w:type="spellStart"/>
      <w:r w:rsidRPr="000F6371">
        <w:t>population</w:t>
      </w:r>
      <w:proofErr w:type="spellEnd"/>
      <w:r w:rsidRPr="000F6371">
        <w:t xml:space="preserve"> and </w:t>
      </w:r>
      <w:proofErr w:type="spellStart"/>
      <w:r w:rsidRPr="000F6371">
        <w:t>way</w:t>
      </w:r>
      <w:proofErr w:type="spellEnd"/>
      <w:r w:rsidRPr="000F6371">
        <w:t xml:space="preserve"> </w:t>
      </w:r>
      <w:proofErr w:type="spellStart"/>
      <w:r w:rsidRPr="000F6371">
        <w:t>of</w:t>
      </w:r>
      <w:proofErr w:type="spellEnd"/>
      <w:r w:rsidRPr="000F6371">
        <w:t xml:space="preserve"> </w:t>
      </w:r>
      <w:proofErr w:type="spellStart"/>
      <w:r w:rsidRPr="000F6371">
        <w:t>life</w:t>
      </w:r>
      <w:proofErr w:type="spellEnd"/>
      <w:r w:rsidRPr="000F6371">
        <w:t xml:space="preserve">, </w:t>
      </w:r>
      <w:proofErr w:type="spellStart"/>
      <w:r w:rsidRPr="000F6371">
        <w:t>capital</w:t>
      </w:r>
      <w:proofErr w:type="spellEnd"/>
      <w:r w:rsidRPr="000F6371">
        <w:t xml:space="preserve"> </w:t>
      </w:r>
      <w:proofErr w:type="spellStart"/>
      <w:r w:rsidRPr="000F6371">
        <w:t>cities</w:t>
      </w:r>
      <w:proofErr w:type="spellEnd"/>
      <w:r w:rsidRPr="000F6371">
        <w:t xml:space="preserve"> and </w:t>
      </w:r>
      <w:proofErr w:type="spellStart"/>
      <w:r w:rsidRPr="000F6371">
        <w:t>other</w:t>
      </w:r>
      <w:proofErr w:type="spellEnd"/>
      <w:r w:rsidRPr="000F6371">
        <w:t xml:space="preserve"> </w:t>
      </w:r>
      <w:proofErr w:type="spellStart"/>
      <w:r w:rsidRPr="000F6371">
        <w:t>interesting</w:t>
      </w:r>
      <w:proofErr w:type="spellEnd"/>
      <w:r w:rsidRPr="000F6371">
        <w:t xml:space="preserve"> </w:t>
      </w:r>
      <w:proofErr w:type="spellStart"/>
      <w:r w:rsidRPr="000F6371">
        <w:t>places</w:t>
      </w:r>
      <w:proofErr w:type="spellEnd"/>
      <w:r w:rsidRPr="000F6371">
        <w:t xml:space="preserve">, </w:t>
      </w:r>
      <w:proofErr w:type="spellStart"/>
      <w:r w:rsidRPr="000F6371">
        <w:t>history</w:t>
      </w:r>
      <w:proofErr w:type="spellEnd"/>
      <w:r w:rsidRPr="000F6371">
        <w:t xml:space="preserve">, </w:t>
      </w:r>
      <w:proofErr w:type="spellStart"/>
      <w:r w:rsidRPr="000F6371">
        <w:t>literature</w:t>
      </w:r>
      <w:proofErr w:type="spellEnd"/>
    </w:p>
    <w:p w:rsidR="000262D2" w:rsidRPr="000F6371" w:rsidRDefault="000262D2" w:rsidP="008559E9">
      <w:proofErr w:type="spellStart"/>
      <w:r w:rsidRPr="000F6371">
        <w:t>The</w:t>
      </w:r>
      <w:proofErr w:type="spellEnd"/>
      <w:r w:rsidRPr="000F6371">
        <w:t xml:space="preserve"> Czech Republic</w:t>
      </w:r>
    </w:p>
    <w:sectPr w:rsidR="000262D2" w:rsidRPr="000F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E9"/>
    <w:rsid w:val="000262D2"/>
    <w:rsid w:val="000F6371"/>
    <w:rsid w:val="00547F74"/>
    <w:rsid w:val="008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2014-11-03T17:02:00Z</dcterms:created>
  <dcterms:modified xsi:type="dcterms:W3CDTF">2014-11-03T17:17:00Z</dcterms:modified>
</cp:coreProperties>
</file>